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 w:rsidRPr="00263423">
        <w:rPr>
          <w:rFonts w:ascii="Calibri" w:hAnsi="Calibri" w:cs="Calibri"/>
          <w:b/>
          <w:bCs/>
        </w:rPr>
        <w:t>СОБРАНИЕ ДЕПУТАТОВ ГОРОДСКОГО ОКРУГА "ГОРОД ЙОШКАР-ОЛА"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63423">
        <w:rPr>
          <w:rFonts w:ascii="Calibri" w:hAnsi="Calibri" w:cs="Calibri"/>
          <w:b/>
          <w:bCs/>
        </w:rPr>
        <w:t>РЕШЕНИЕ ДЕСЯТОЙ СЕССИИ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63423">
        <w:rPr>
          <w:rFonts w:ascii="Calibri" w:hAnsi="Calibri" w:cs="Calibri"/>
          <w:b/>
          <w:bCs/>
        </w:rPr>
        <w:t>от 22 сентября 2010 г. N 162-V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63423">
        <w:rPr>
          <w:rFonts w:ascii="Calibri" w:hAnsi="Calibri" w:cs="Calibri"/>
          <w:b/>
          <w:bCs/>
        </w:rPr>
        <w:t>ОБ УТВЕРЖДЕНИИ ПОРЯДКА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63423">
        <w:rPr>
          <w:rFonts w:ascii="Calibri" w:hAnsi="Calibri" w:cs="Calibri"/>
          <w:b/>
          <w:bCs/>
        </w:rPr>
        <w:t>ПРОВЕДЕНИЯ ВНЕШНЕЙ ПРОВЕРКИ ГОДОВОГО ОТЧЕТА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63423">
        <w:rPr>
          <w:rFonts w:ascii="Calibri" w:hAnsi="Calibri" w:cs="Calibri"/>
          <w:b/>
          <w:bCs/>
        </w:rPr>
        <w:t>ОБ ИСПОЛНЕНИИ БЮДЖЕТА ГОРОДСКОГО ОКРУГА "ГОРОД ЙОШКАР-ОЛА"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63423">
        <w:rPr>
          <w:rFonts w:ascii="Calibri" w:hAnsi="Calibri" w:cs="Calibri"/>
          <w:b/>
          <w:bCs/>
        </w:rPr>
        <w:t>И РЕГЛАМЕНТА КОМИССИИ ПО ПРОВЕДЕНИЮ ВНЕШНЕЙ ПРОВЕРКИ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 xml:space="preserve">В соответствии со </w:t>
      </w:r>
      <w:hyperlink r:id="rId4" w:history="1">
        <w:r w:rsidRPr="00263423">
          <w:rPr>
            <w:rFonts w:ascii="Calibri" w:hAnsi="Calibri" w:cs="Calibri"/>
          </w:rPr>
          <w:t>статьей 264.4</w:t>
        </w:r>
      </w:hyperlink>
      <w:r w:rsidRPr="00263423">
        <w:rPr>
          <w:rFonts w:ascii="Calibri" w:hAnsi="Calibri" w:cs="Calibri"/>
        </w:rPr>
        <w:t xml:space="preserve"> Бюджетного кодекса Российской Федерации и </w:t>
      </w:r>
      <w:hyperlink r:id="rId5" w:history="1">
        <w:r w:rsidRPr="00263423">
          <w:rPr>
            <w:rFonts w:ascii="Calibri" w:hAnsi="Calibri" w:cs="Calibri"/>
          </w:rPr>
          <w:t>статьей 65</w:t>
        </w:r>
      </w:hyperlink>
      <w:r w:rsidRPr="00263423">
        <w:rPr>
          <w:rFonts w:ascii="Calibri" w:hAnsi="Calibri" w:cs="Calibri"/>
        </w:rPr>
        <w:t xml:space="preserve"> Положения о бюджетном процессе в городском округе "Город Йошкар-Ола" Собрание депутатов городского округа "Город Йошкар-Ола" решило: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 xml:space="preserve">1. Утвердить </w:t>
      </w:r>
      <w:hyperlink w:anchor="Par33" w:history="1">
        <w:r w:rsidRPr="00263423">
          <w:rPr>
            <w:rFonts w:ascii="Calibri" w:hAnsi="Calibri" w:cs="Calibri"/>
          </w:rPr>
          <w:t>Порядок</w:t>
        </w:r>
      </w:hyperlink>
      <w:r w:rsidRPr="00263423">
        <w:rPr>
          <w:rFonts w:ascii="Calibri" w:hAnsi="Calibri" w:cs="Calibri"/>
        </w:rPr>
        <w:t xml:space="preserve"> проведения внешней проверки годового отчета об исполнении бюджета городского округа "Город Йошкар-Ола" (Приложение 1).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 xml:space="preserve">2. Утвердить </w:t>
      </w:r>
      <w:hyperlink w:anchor="Par75" w:history="1">
        <w:r w:rsidRPr="00263423">
          <w:rPr>
            <w:rFonts w:ascii="Calibri" w:hAnsi="Calibri" w:cs="Calibri"/>
          </w:rPr>
          <w:t>Регламент</w:t>
        </w:r>
      </w:hyperlink>
      <w:r w:rsidRPr="00263423">
        <w:rPr>
          <w:rFonts w:ascii="Calibri" w:hAnsi="Calibri" w:cs="Calibri"/>
        </w:rPr>
        <w:t xml:space="preserve"> комиссии по проведению внешней проверки (Приложение 2).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3. Опубликовать настоящее решение в газете "Йошкар-Ола".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 xml:space="preserve">4. </w:t>
      </w:r>
      <w:proofErr w:type="gramStart"/>
      <w:r w:rsidRPr="00263423">
        <w:rPr>
          <w:rFonts w:ascii="Calibri" w:hAnsi="Calibri" w:cs="Calibri"/>
        </w:rPr>
        <w:t>Контроль за</w:t>
      </w:r>
      <w:proofErr w:type="gramEnd"/>
      <w:r w:rsidRPr="00263423">
        <w:rPr>
          <w:rFonts w:ascii="Calibri" w:hAnsi="Calibri" w:cs="Calibri"/>
        </w:rPr>
        <w:t xml:space="preserve"> исполнением настоящего решения возложить на постоянную комиссию по бюджету (</w:t>
      </w:r>
      <w:proofErr w:type="spellStart"/>
      <w:r w:rsidRPr="00263423">
        <w:rPr>
          <w:rFonts w:ascii="Calibri" w:hAnsi="Calibri" w:cs="Calibri"/>
        </w:rPr>
        <w:t>С.В.Митьшев</w:t>
      </w:r>
      <w:proofErr w:type="spellEnd"/>
      <w:r w:rsidRPr="00263423">
        <w:rPr>
          <w:rFonts w:ascii="Calibri" w:hAnsi="Calibri" w:cs="Calibri"/>
        </w:rPr>
        <w:t>).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63423">
        <w:rPr>
          <w:rFonts w:ascii="Calibri" w:hAnsi="Calibri" w:cs="Calibri"/>
        </w:rPr>
        <w:t>Глава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63423">
        <w:rPr>
          <w:rFonts w:ascii="Calibri" w:hAnsi="Calibri" w:cs="Calibri"/>
        </w:rPr>
        <w:t>городского округа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63423">
        <w:rPr>
          <w:rFonts w:ascii="Calibri" w:hAnsi="Calibri" w:cs="Calibri"/>
        </w:rPr>
        <w:t>"Город Йошкар-Ола"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63423">
        <w:rPr>
          <w:rFonts w:ascii="Calibri" w:hAnsi="Calibri" w:cs="Calibri"/>
        </w:rPr>
        <w:t>Л.ГАРАНИН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63423" w:rsidRPr="00263423" w:rsidRDefault="00263423">
      <w:pPr>
        <w:rPr>
          <w:rFonts w:ascii="Calibri" w:hAnsi="Calibri" w:cs="Calibri"/>
        </w:rPr>
      </w:pPr>
      <w:bookmarkStart w:id="1" w:name="Par26"/>
      <w:bookmarkEnd w:id="1"/>
      <w:r w:rsidRPr="00263423">
        <w:rPr>
          <w:rFonts w:ascii="Calibri" w:hAnsi="Calibri" w:cs="Calibri"/>
        </w:rPr>
        <w:br w:type="page"/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263423">
        <w:rPr>
          <w:rFonts w:ascii="Calibri" w:hAnsi="Calibri" w:cs="Calibri"/>
        </w:rPr>
        <w:lastRenderedPageBreak/>
        <w:t>Приложение 1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63423">
        <w:rPr>
          <w:rFonts w:ascii="Calibri" w:hAnsi="Calibri" w:cs="Calibri"/>
        </w:rPr>
        <w:t>к решению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63423">
        <w:rPr>
          <w:rFonts w:ascii="Calibri" w:hAnsi="Calibri" w:cs="Calibri"/>
        </w:rPr>
        <w:t>Собрания депутатов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63423">
        <w:rPr>
          <w:rFonts w:ascii="Calibri" w:hAnsi="Calibri" w:cs="Calibri"/>
        </w:rPr>
        <w:t>городского округа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63423">
        <w:rPr>
          <w:rFonts w:ascii="Calibri" w:hAnsi="Calibri" w:cs="Calibri"/>
        </w:rPr>
        <w:t>"Город Йошкар-Ола"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63423">
        <w:rPr>
          <w:rFonts w:ascii="Calibri" w:hAnsi="Calibri" w:cs="Calibri"/>
        </w:rPr>
        <w:t>от 22 сентября 2010 г. N 162-V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 w:rsidRPr="00263423">
        <w:rPr>
          <w:rFonts w:ascii="Calibri" w:hAnsi="Calibri" w:cs="Calibri"/>
          <w:b/>
          <w:bCs/>
        </w:rPr>
        <w:t>ПОРЯДОК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63423">
        <w:rPr>
          <w:rFonts w:ascii="Calibri" w:hAnsi="Calibri" w:cs="Calibri"/>
          <w:b/>
          <w:bCs/>
        </w:rPr>
        <w:t>ПРОВЕДЕНИЯ ВНЕШНЕЙ ПРОВЕРКИ ГОДОВОГО ОТЧЕТА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63423">
        <w:rPr>
          <w:rFonts w:ascii="Calibri" w:hAnsi="Calibri" w:cs="Calibri"/>
          <w:b/>
          <w:bCs/>
        </w:rPr>
        <w:t>ОБ ИСПОЛНЕНИИ БЮДЖЕТА ГОРОДСКОГО ОКРУГА "ГОРОД ЙОШКАР-ОЛА"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 xml:space="preserve">1. Настоящий Порядок проведения внешней проверки годового отчета об исполнении бюджета (далее - Порядок) разработан в соответствии с требованиями </w:t>
      </w:r>
      <w:hyperlink r:id="rId6" w:history="1">
        <w:r w:rsidRPr="00263423">
          <w:rPr>
            <w:rFonts w:ascii="Calibri" w:hAnsi="Calibri" w:cs="Calibri"/>
          </w:rPr>
          <w:t>статьи 264.4</w:t>
        </w:r>
      </w:hyperlink>
      <w:r w:rsidRPr="00263423">
        <w:rPr>
          <w:rFonts w:ascii="Calibri" w:hAnsi="Calibri" w:cs="Calibri"/>
        </w:rPr>
        <w:t xml:space="preserve"> Бюджетного кодекса Российской Федерации, </w:t>
      </w:r>
      <w:hyperlink r:id="rId7" w:history="1">
        <w:r w:rsidRPr="00263423">
          <w:rPr>
            <w:rFonts w:ascii="Calibri" w:hAnsi="Calibri" w:cs="Calibri"/>
          </w:rPr>
          <w:t>Положением</w:t>
        </w:r>
      </w:hyperlink>
      <w:r w:rsidRPr="00263423">
        <w:rPr>
          <w:rFonts w:ascii="Calibri" w:hAnsi="Calibri" w:cs="Calibri"/>
        </w:rPr>
        <w:t xml:space="preserve"> о бюджетном процессе в городском округе "Город Йошкар-Ола", утвержденным </w:t>
      </w:r>
      <w:hyperlink r:id="rId8" w:history="1">
        <w:r w:rsidRPr="00263423">
          <w:rPr>
            <w:rFonts w:ascii="Calibri" w:hAnsi="Calibri" w:cs="Calibri"/>
          </w:rPr>
          <w:t>решением</w:t>
        </w:r>
      </w:hyperlink>
      <w:r w:rsidRPr="00263423">
        <w:rPr>
          <w:rFonts w:ascii="Calibri" w:hAnsi="Calibri" w:cs="Calibri"/>
        </w:rPr>
        <w:t xml:space="preserve"> Собрания депутатов городского округа "Город Йошкар-Ола" от 25 декабря 2007 года N 518-IV.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2. Годовой отчет об исполнении бюджета городского округа "Город Йошкар-Ола" до его рассмотрения Собранием депутатов городского округа "Город Йошкар-Ола" (далее - Собрание депутатов) подлежит внешней проверке.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3. Внешняя проверка годового отчета об исполнении бюджета городского округа "Город Йошкар-Ола" (далее - внешняя проверка) осуществляется комиссией по проведению внешней проверки (далее - Комиссия), сформированной Собранием депутатов.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4. Внешняя проверка годового отчета об исполнении бюджета городского округа "Город Йошкар-Ола" проводится в соответствии с методическими рекомендациями Счетной палаты Республики Марий Эл по организации проведения контрольных мероприятий на стадиях планирования и исполнения бюджета муниципального образования.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5. Внешняя проверка включает внешнюю проверку бюджетной отчетности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и подготовку заключения на годовой отчет об исполнении бюджета.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6. Главные администраторы средств бюджета городского округа "Город Йошкар-Ола" не позднее 1 марта текущего финансового года представляют годовую бюджетную отчетность в Собрание депутатов для внешней проверки.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 xml:space="preserve">Результаты внешней </w:t>
      </w:r>
      <w:proofErr w:type="gramStart"/>
      <w:r w:rsidRPr="00263423">
        <w:rPr>
          <w:rFonts w:ascii="Calibri" w:hAnsi="Calibri" w:cs="Calibri"/>
        </w:rPr>
        <w:t>проверки годовой бюджетной отчетности главных администраторов средств бюджета городского</w:t>
      </w:r>
      <w:proofErr w:type="gramEnd"/>
      <w:r w:rsidRPr="00263423">
        <w:rPr>
          <w:rFonts w:ascii="Calibri" w:hAnsi="Calibri" w:cs="Calibri"/>
        </w:rPr>
        <w:t xml:space="preserve"> округа "Город Йошкар-Ола" оформляются заключениями по каждому главному администратору средств бюджета городского округа "Город Йошкар-Ола" в срок до 1 апреля текущего финансового года.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7. Бюджетная отчетность органа, организующего исполнение бюджета, - Финансового управления администрации городского округа "Город Йошкар-Ола" формируется в соответствии с единой методологией и стандартами бюджетного учета и отчетности, установленных Министерством финансов Российской Федерации, и должна содержать: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- отчет об исполнении бюджета;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- баланс исполнения бюджета;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- отчет о финансовых результатах деятельности;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- отчет о движении денежных средств;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- пояснительную записку.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8. Внешняя проверка проводится по следующим направлениям: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- проверка бюджетной отчетности по составу и содержанию форм отчетности;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- соблюдение бюджетного законодательства при организации бюджетного процесса в городском округе "Город Йошкар-Ола";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- соблюдение бюджетного законодательства при исполнении бюджета городского округа "Город Йошкар-Ола";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- анализ исполнения доходной части бюджета;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- анализ исполнения расходной части бюджета;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lastRenderedPageBreak/>
        <w:t>- соблюдение бюджетного законодательства на стадии подготовки отчета об исполнении бюджета.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9. В процессе внешней проверки устанавливается: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- законность, степень полноты и достоверности сведений, представленных в бюджетной отчетности;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- соответствие фактического исполнения бюджета его плановым назначениям, установленным Собранием депутатов;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- оценка эффективности и результативности использования в отчетном году бюджетных средств.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10. Комиссия готовит заключение на годовой отчет об исполнении бюджета городского округа "Город Йошкар-Ола" и не позднее 1 апреля текущего года представляет его в Собрание депутатов.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11. В ходе осуществления внешней проверки Комиссия вправе в пределах своих полномочий запрашивать дополнительную информацию и документы у администрации городского округа "Город Йошкар-Ола", Финансового управления администрации городского округа "Город Йошкар-Ола", главных распорядителей (распорядителей) бюджетных средств и главных администраторов (администраторов) доходов бюджета городского округа "Город Йошкар-Ола".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63423" w:rsidRDefault="00263423">
      <w:pPr>
        <w:rPr>
          <w:rFonts w:ascii="Calibri" w:hAnsi="Calibri" w:cs="Calibri"/>
        </w:rPr>
      </w:pPr>
      <w:bookmarkStart w:id="3" w:name="Par68"/>
      <w:bookmarkEnd w:id="3"/>
      <w:r>
        <w:rPr>
          <w:rFonts w:ascii="Calibri" w:hAnsi="Calibri" w:cs="Calibri"/>
        </w:rPr>
        <w:br w:type="page"/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263423">
        <w:rPr>
          <w:rFonts w:ascii="Calibri" w:hAnsi="Calibri" w:cs="Calibri"/>
        </w:rPr>
        <w:lastRenderedPageBreak/>
        <w:t>Приложение 2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63423">
        <w:rPr>
          <w:rFonts w:ascii="Calibri" w:hAnsi="Calibri" w:cs="Calibri"/>
        </w:rPr>
        <w:t>к решению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63423">
        <w:rPr>
          <w:rFonts w:ascii="Calibri" w:hAnsi="Calibri" w:cs="Calibri"/>
        </w:rPr>
        <w:t>Собрания депутатов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63423">
        <w:rPr>
          <w:rFonts w:ascii="Calibri" w:hAnsi="Calibri" w:cs="Calibri"/>
        </w:rPr>
        <w:t>городского округа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63423">
        <w:rPr>
          <w:rFonts w:ascii="Calibri" w:hAnsi="Calibri" w:cs="Calibri"/>
        </w:rPr>
        <w:t>"Город Йошкар-Ола"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63423">
        <w:rPr>
          <w:rFonts w:ascii="Calibri" w:hAnsi="Calibri" w:cs="Calibri"/>
        </w:rPr>
        <w:t>от 22 сентября 2010 г. N 162-V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75"/>
      <w:bookmarkEnd w:id="4"/>
      <w:r w:rsidRPr="00263423">
        <w:rPr>
          <w:rFonts w:ascii="Calibri" w:hAnsi="Calibri" w:cs="Calibri"/>
          <w:b/>
          <w:bCs/>
        </w:rPr>
        <w:t>РЕГЛАМЕНТ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63423">
        <w:rPr>
          <w:rFonts w:ascii="Calibri" w:hAnsi="Calibri" w:cs="Calibri"/>
          <w:b/>
          <w:bCs/>
        </w:rPr>
        <w:t>КОМИССИИ ПО ПРОВЕДЕНИЮ ВНЕШНЕЙ ПРОВЕРКИ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1. Внешняя проверка годового отчета об исполнении бюджета городского округа "Город Йошкар-Ола" осуществляется комиссией по проведению внешней проверки (далее - Комиссия).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2. Комиссия состоит из 7 человек, в том числе: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председатель и 4 члена Комиссии - из числа депутатов Собрания депутатов,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2 члена Комиссии (по согласованию) - независимые эксперты.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Требования к независимым экспертам: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1) наличие высшего профессионального образования по специальности "бухгалтерский учет и аудит" или "финансы и кредит", или "экономика";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2) опыт профессиональной деятельности в области финансового контроля, экономики, финансов и бухгалтерского учета.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3. Председатель Комиссии: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организует работу и несет персональную ответственность за выполнение возложенных на Комиссию задач;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распределяет обязанности между членами Комиссии;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выступает с заключением по итогам внешней проверки на сессии Собрания депутатов.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4. Оплата труда независимых экспертов осуществляется на основе договора о возмездном оказании услуг, заключенного между Собранием депутатов и независимыми экспертами.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Оплата труда независимых экспертов производится за фактически выполненную работу.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5. Финансирование расходов на оплату труда независимых экспертов осуществляется в пределах средств бюджета городского округа "Город Йошкар-Ола", предусмотренных в смете расходов Собрания депутатов.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6. По итогам внешней проверки годового отчета об исполнении бюджета городского округа "Город Йошкар-Ола" Комиссией составляется заключение, которое подписывается всеми членами Комиссии и представляется в Собрание депутатов.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7. Члены Комиссии несут персональную ответственность за достоверность данных, содержащихся в заключении.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3423">
        <w:rPr>
          <w:rFonts w:ascii="Calibri" w:hAnsi="Calibri" w:cs="Calibri"/>
        </w:rPr>
        <w:t>8. При проведении внешней проверки члены Комиссии не должны вмешиваться в оперативную деятельность проверяемых главных администраторов бюджетных средств, а также предавать гласности свои выводы до завершения проверки и оформления ее результатов в виде заключения.</w:t>
      </w: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3423" w:rsidRPr="00263423" w:rsidRDefault="00263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3423" w:rsidRPr="00263423" w:rsidRDefault="0026342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31365" w:rsidRPr="00263423" w:rsidRDefault="00331365"/>
    <w:sectPr w:rsidR="00331365" w:rsidRPr="00263423" w:rsidSect="007F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423"/>
    <w:rsid w:val="00263423"/>
    <w:rsid w:val="00331365"/>
    <w:rsid w:val="007077A2"/>
    <w:rsid w:val="0088656C"/>
    <w:rsid w:val="00B2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2631FB6E5B8FB967CF01AD857A67317D2B5A8FCF08C5415D53CB4BAE8C9C2DW9J5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2631FB6E5B8FB967CF01AD857A67317D2B5A8FCF08C5415D53CB4BAE8C9C2D952B47C6ECD48C168C5376W2J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2631FB6E5B8FB967CF1FA093163B3C7A260282C804CE13060C9016F985967AD2641E87AFD8W8JCL" TargetMode="External"/><Relationship Id="rId5" Type="http://schemas.openxmlformats.org/officeDocument/2006/relationships/hyperlink" Target="consultantplus://offline/ref=EC2631FB6E5B8FB967CF01AD857A67317D2B5A8FCF08C5415D53CB4BAE8C9C2D952B47C6ECD48C168C5376W2J4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C2631FB6E5B8FB967CF1FA093163B3C7A260282C804CE13060C9016F985967AD2641E87AFD8W8JC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nikitina_elena</dc:creator>
  <cp:lastModifiedBy>nikitina_elena</cp:lastModifiedBy>
  <cp:revision>1</cp:revision>
  <dcterms:created xsi:type="dcterms:W3CDTF">2014-10-01T11:09:00Z</dcterms:created>
  <dcterms:modified xsi:type="dcterms:W3CDTF">2014-10-01T11:10:00Z</dcterms:modified>
</cp:coreProperties>
</file>